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6B940" w14:textId="2B34D863" w:rsidR="008575CC" w:rsidRDefault="0045280E" w:rsidP="0045280E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C3D715E" wp14:editId="7FBF787F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2886075" cy="98298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E54D6" w14:textId="77777777" w:rsidR="0045280E" w:rsidRDefault="0045280E" w:rsidP="00AF35E0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14:paraId="77667ACF" w14:textId="77777777" w:rsidR="0045280E" w:rsidRDefault="0045280E" w:rsidP="00AF35E0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14:paraId="71C16C54" w14:textId="77777777" w:rsidR="0045280E" w:rsidRDefault="0045280E" w:rsidP="00AF35E0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14:paraId="7F9D7049" w14:textId="6227AEA2" w:rsidR="00066F77" w:rsidRPr="00DC6B44" w:rsidRDefault="00D25955" w:rsidP="00AF35E0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Request to </w:t>
      </w:r>
      <w:r w:rsidR="00C621CE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  <w:u w:val="single"/>
        </w:rPr>
        <w:t xml:space="preserve">dd </w:t>
      </w:r>
      <w:r w:rsidR="00E12292">
        <w:rPr>
          <w:rFonts w:ascii="Times New Roman" w:hAnsi="Times New Roman" w:cs="Times New Roman"/>
          <w:b/>
          <w:u w:val="single"/>
        </w:rPr>
        <w:t xml:space="preserve">a </w:t>
      </w:r>
      <w:r w:rsidR="00C621CE">
        <w:rPr>
          <w:rFonts w:ascii="Times New Roman" w:hAnsi="Times New Roman" w:cs="Times New Roman"/>
          <w:b/>
          <w:u w:val="single"/>
        </w:rPr>
        <w:t>J</w:t>
      </w:r>
      <w:r w:rsidR="00E12292">
        <w:rPr>
          <w:rFonts w:ascii="Times New Roman" w:hAnsi="Times New Roman" w:cs="Times New Roman"/>
          <w:b/>
          <w:u w:val="single"/>
        </w:rPr>
        <w:t>ournal</w:t>
      </w:r>
    </w:p>
    <w:p w14:paraId="55E9AEE2" w14:textId="77777777" w:rsidR="0021310B" w:rsidRDefault="0021310B" w:rsidP="0021310B">
      <w:pPr>
        <w:jc w:val="center"/>
        <w:rPr>
          <w:rFonts w:ascii="Times New Roman" w:hAnsi="Times New Roman" w:cs="Times New Roman"/>
        </w:rPr>
      </w:pPr>
    </w:p>
    <w:p w14:paraId="6BEA7F63" w14:textId="0AC18719" w:rsidR="00DC6B44" w:rsidRDefault="00D25955" w:rsidP="00213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this form to request that a journal be added to the </w:t>
      </w:r>
      <w:r w:rsidR="0045280E">
        <w:rPr>
          <w:rFonts w:ascii="Times New Roman" w:hAnsi="Times New Roman" w:cs="Times New Roman"/>
        </w:rPr>
        <w:t>Costello College of Business</w:t>
      </w:r>
      <w:r w:rsidR="004B7981">
        <w:rPr>
          <w:rFonts w:ascii="Times New Roman" w:hAnsi="Times New Roman" w:cs="Times New Roman"/>
        </w:rPr>
        <w:t xml:space="preserve"> journal list. </w:t>
      </w:r>
      <w:r w:rsidR="00DC6B4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current </w:t>
      </w:r>
      <w:r w:rsidR="00DC6B44">
        <w:rPr>
          <w:rFonts w:ascii="Times New Roman" w:hAnsi="Times New Roman" w:cs="Times New Roman"/>
        </w:rPr>
        <w:t xml:space="preserve">journal list can be found </w:t>
      </w:r>
      <w:r>
        <w:rPr>
          <w:rFonts w:ascii="Times New Roman" w:hAnsi="Times New Roman" w:cs="Times New Roman"/>
        </w:rPr>
        <w:t>i</w:t>
      </w:r>
      <w:r w:rsidR="00DC6B44">
        <w:rPr>
          <w:rFonts w:ascii="Times New Roman" w:hAnsi="Times New Roman" w:cs="Times New Roman"/>
        </w:rPr>
        <w:t xml:space="preserve">n the </w:t>
      </w:r>
      <w:r w:rsidR="0045280E">
        <w:rPr>
          <w:rFonts w:ascii="Times New Roman" w:hAnsi="Times New Roman" w:cs="Times New Roman"/>
        </w:rPr>
        <w:t>Costello College of Business</w:t>
      </w:r>
      <w:r>
        <w:rPr>
          <w:rFonts w:ascii="Times New Roman" w:hAnsi="Times New Roman" w:cs="Times New Roman"/>
        </w:rPr>
        <w:t xml:space="preserve"> </w:t>
      </w:r>
      <w:r w:rsidR="00DC6B44">
        <w:rPr>
          <w:rFonts w:ascii="Times New Roman" w:hAnsi="Times New Roman" w:cs="Times New Roman"/>
        </w:rPr>
        <w:t xml:space="preserve">document library. </w:t>
      </w:r>
      <w:r w:rsidR="00B86200">
        <w:rPr>
          <w:rFonts w:ascii="Times New Roman" w:hAnsi="Times New Roman" w:cs="Times New Roman"/>
        </w:rPr>
        <w:t xml:space="preserve">Requests will be processed twice per year in </w:t>
      </w:r>
      <w:r w:rsidR="004B7981">
        <w:rPr>
          <w:rFonts w:ascii="Times New Roman" w:hAnsi="Times New Roman" w:cs="Times New Roman"/>
        </w:rPr>
        <w:t>September</w:t>
      </w:r>
      <w:r w:rsidR="00B86200">
        <w:rPr>
          <w:rFonts w:ascii="Times New Roman" w:hAnsi="Times New Roman" w:cs="Times New Roman"/>
        </w:rPr>
        <w:t xml:space="preserve"> and February.  </w:t>
      </w:r>
      <w:r w:rsidR="005058FE">
        <w:rPr>
          <w:rFonts w:ascii="Times New Roman" w:hAnsi="Times New Roman" w:cs="Times New Roman"/>
        </w:rPr>
        <w:t xml:space="preserve">If a faculty member’s decision regarding where to submit a manuscript is impacted, the faculty member may request consideration outside the normal </w:t>
      </w:r>
      <w:r w:rsidR="00B86200">
        <w:rPr>
          <w:rFonts w:ascii="Times New Roman" w:hAnsi="Times New Roman" w:cs="Times New Roman"/>
        </w:rPr>
        <w:t>cycle</w:t>
      </w:r>
      <w:r w:rsidR="005058FE">
        <w:rPr>
          <w:rFonts w:ascii="Times New Roman" w:hAnsi="Times New Roman" w:cs="Times New Roman"/>
        </w:rPr>
        <w:t>.</w:t>
      </w:r>
      <w:r w:rsidR="00B86200">
        <w:rPr>
          <w:rFonts w:ascii="Times New Roman" w:hAnsi="Times New Roman" w:cs="Times New Roman"/>
        </w:rPr>
        <w:t xml:space="preserve"> </w:t>
      </w:r>
      <w:r w:rsidR="005058FE">
        <w:rPr>
          <w:rFonts w:ascii="Times New Roman" w:hAnsi="Times New Roman" w:cs="Times New Roman"/>
        </w:rPr>
        <w:t xml:space="preserve">This form should be submitted to </w:t>
      </w:r>
      <w:r w:rsidR="00C621CE">
        <w:rPr>
          <w:rFonts w:ascii="Times New Roman" w:hAnsi="Times New Roman" w:cs="Times New Roman"/>
        </w:rPr>
        <w:t>the Director of</w:t>
      </w:r>
      <w:r w:rsidR="00417E46">
        <w:rPr>
          <w:rFonts w:ascii="Times New Roman" w:hAnsi="Times New Roman" w:cs="Times New Roman"/>
        </w:rPr>
        <w:t xml:space="preserve"> Accreditation</w:t>
      </w:r>
      <w:r w:rsidR="00C621CE">
        <w:rPr>
          <w:rFonts w:ascii="Times New Roman" w:hAnsi="Times New Roman" w:cs="Times New Roman"/>
        </w:rPr>
        <w:t xml:space="preserve">, Assessment, and </w:t>
      </w:r>
      <w:r w:rsidR="00417E46">
        <w:rPr>
          <w:rFonts w:ascii="Times New Roman" w:hAnsi="Times New Roman" w:cs="Times New Roman"/>
        </w:rPr>
        <w:t>Analytics</w:t>
      </w:r>
      <w:r w:rsidR="005058FE">
        <w:rPr>
          <w:rFonts w:ascii="Times New Roman" w:hAnsi="Times New Roman" w:cs="Times New Roman"/>
        </w:rPr>
        <w:t xml:space="preserve"> </w:t>
      </w:r>
      <w:r w:rsidR="004B7981">
        <w:rPr>
          <w:rFonts w:ascii="Times New Roman" w:hAnsi="Times New Roman" w:cs="Times New Roman"/>
        </w:rPr>
        <w:t>by August 15 for consideration in September and January 15 for consideration in February.</w:t>
      </w:r>
      <w:r w:rsidR="002E4EA9">
        <w:rPr>
          <w:rFonts w:ascii="Times New Roman" w:hAnsi="Times New Roman" w:cs="Times New Roman"/>
        </w:rPr>
        <w:t xml:space="preserve"> We strongly encourage </w:t>
      </w:r>
      <w:r w:rsidR="005A1649">
        <w:rPr>
          <w:rFonts w:ascii="Times New Roman" w:hAnsi="Times New Roman" w:cs="Times New Roman"/>
        </w:rPr>
        <w:t xml:space="preserve">you </w:t>
      </w:r>
      <w:r w:rsidR="002E4EA9">
        <w:rPr>
          <w:rFonts w:ascii="Times New Roman" w:hAnsi="Times New Roman" w:cs="Times New Roman"/>
        </w:rPr>
        <w:t>to request</w:t>
      </w:r>
      <w:r w:rsidR="005A1649">
        <w:rPr>
          <w:rFonts w:ascii="Times New Roman" w:hAnsi="Times New Roman" w:cs="Times New Roman"/>
        </w:rPr>
        <w:t xml:space="preserve"> a journal be added to the list prior to submitting manuscripts</w:t>
      </w:r>
      <w:r w:rsidR="002E4EA9">
        <w:rPr>
          <w:rFonts w:ascii="Times New Roman" w:hAnsi="Times New Roman" w:cs="Times New Roman"/>
        </w:rPr>
        <w:t xml:space="preserve"> to </w:t>
      </w:r>
      <w:r w:rsidR="005A1649">
        <w:rPr>
          <w:rFonts w:ascii="Times New Roman" w:hAnsi="Times New Roman" w:cs="Times New Roman"/>
        </w:rPr>
        <w:t xml:space="preserve">that </w:t>
      </w:r>
      <w:r w:rsidR="002E4EA9">
        <w:rPr>
          <w:rFonts w:ascii="Times New Roman" w:hAnsi="Times New Roman" w:cs="Times New Roman"/>
        </w:rPr>
        <w:t>journal.</w:t>
      </w:r>
      <w:r w:rsidR="00614BE1">
        <w:rPr>
          <w:rFonts w:ascii="Times New Roman" w:hAnsi="Times New Roman" w:cs="Times New Roman"/>
        </w:rPr>
        <w:t xml:space="preserve"> For a journal to be considered, the submission request must come within reporting year in which journal was claimed or within first year of being hired.</w:t>
      </w:r>
    </w:p>
    <w:p w14:paraId="5FDCFF29" w14:textId="77777777" w:rsidR="007C1327" w:rsidRDefault="007C1327" w:rsidP="0021310B">
      <w:pPr>
        <w:rPr>
          <w:rFonts w:ascii="Times New Roman" w:hAnsi="Times New Roman" w:cs="Times New Roman"/>
        </w:rPr>
      </w:pPr>
    </w:p>
    <w:p w14:paraId="708D5AD6" w14:textId="2F8E435B" w:rsidR="007C1327" w:rsidRPr="007C1327" w:rsidRDefault="007C1327" w:rsidP="007C1327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7C1327">
        <w:rPr>
          <w:rFonts w:ascii="Calibri" w:hAnsi="Calibri" w:cs="Calibri"/>
          <w:b/>
          <w:bCs/>
          <w:i/>
          <w:iCs/>
          <w:sz w:val="22"/>
          <w:szCs w:val="22"/>
        </w:rPr>
        <w:t>Journals deemed as predatory by the committee will not be added.</w:t>
      </w:r>
    </w:p>
    <w:p w14:paraId="1B5AC208" w14:textId="4AC1C074" w:rsidR="00A65467" w:rsidRDefault="00A65467" w:rsidP="0021310B">
      <w:pPr>
        <w:rPr>
          <w:rFonts w:ascii="Times New Roman" w:hAnsi="Times New Roman" w:cs="Times New Roman"/>
          <w:b/>
          <w:u w:val="single"/>
        </w:rPr>
      </w:pPr>
    </w:p>
    <w:p w14:paraId="03D27750" w14:textId="5A45102B" w:rsidR="00A65467" w:rsidRPr="00A65467" w:rsidRDefault="00A65467" w:rsidP="00AF35E0">
      <w:pPr>
        <w:outlineLvl w:val="0"/>
        <w:rPr>
          <w:rFonts w:ascii="Times New Roman" w:hAnsi="Times New Roman" w:cs="Times New Roman"/>
        </w:rPr>
      </w:pPr>
      <w:r w:rsidRPr="00614BE1">
        <w:rPr>
          <w:rFonts w:ascii="Times New Roman" w:hAnsi="Times New Roman" w:cs="Times New Roman"/>
          <w:b/>
          <w:bCs/>
        </w:rPr>
        <w:t>Name of Journal</w:t>
      </w:r>
      <w:r w:rsidR="00FF2CDA" w:rsidRPr="00614BE1">
        <w:rPr>
          <w:rFonts w:ascii="Times New Roman" w:hAnsi="Times New Roman" w:cs="Times New Roman"/>
          <w:b/>
          <w:bCs/>
        </w:rPr>
        <w:t>:</w:t>
      </w:r>
      <w:r w:rsidR="00FF2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</w:t>
      </w:r>
    </w:p>
    <w:p w14:paraId="2FC6AFF6" w14:textId="77777777" w:rsidR="00DC6B44" w:rsidRDefault="00DC6B44" w:rsidP="0021310B">
      <w:pPr>
        <w:rPr>
          <w:rFonts w:ascii="Times New Roman" w:hAnsi="Times New Roman" w:cs="Times New Roman"/>
        </w:rPr>
      </w:pPr>
    </w:p>
    <w:p w14:paraId="58F90322" w14:textId="44E40072" w:rsidR="0046196E" w:rsidRDefault="00537C9B" w:rsidP="00AF35E0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6196E" w:rsidRPr="00614BE1">
        <w:rPr>
          <w:rFonts w:ascii="Times New Roman" w:hAnsi="Times New Roman" w:cs="Times New Roman"/>
          <w:b/>
          <w:bCs/>
        </w:rPr>
        <w:t>Publisher:</w:t>
      </w:r>
      <w:r w:rsidR="0046196E"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735A2598" w14:textId="068FB4E8" w:rsidR="00C528B2" w:rsidRDefault="00C528B2" w:rsidP="00AF35E0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120CECD" w14:textId="77777777" w:rsidR="00C621CE" w:rsidRDefault="00537C9B" w:rsidP="00C621CE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C621CE" w:rsidRPr="00614BE1">
        <w:rPr>
          <w:rFonts w:ascii="Times New Roman" w:hAnsi="Times New Roman" w:cs="Times New Roman"/>
          <w:b/>
          <w:bCs/>
        </w:rPr>
        <w:t>Weblink to Journal:</w:t>
      </w:r>
      <w:r w:rsidR="00C621CE">
        <w:rPr>
          <w:rFonts w:ascii="Times New Roman" w:hAnsi="Times New Roman" w:cs="Times New Roman"/>
        </w:rPr>
        <w:t xml:space="preserve"> </w:t>
      </w:r>
      <w:r w:rsidR="00C528B2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</w:t>
      </w:r>
      <w:r w:rsidR="00C528B2">
        <w:rPr>
          <w:rFonts w:ascii="Times New Roman" w:hAnsi="Times New Roman" w:cs="Times New Roman"/>
        </w:rPr>
        <w:t>_________________________</w:t>
      </w:r>
      <w:r w:rsidR="00C621CE">
        <w:rPr>
          <w:rFonts w:ascii="Times New Roman" w:hAnsi="Times New Roman" w:cs="Times New Roman"/>
        </w:rPr>
        <w:t>__________________</w:t>
      </w:r>
    </w:p>
    <w:p w14:paraId="7E091B63" w14:textId="2C1715AD" w:rsidR="00C621CE" w:rsidRDefault="00C621CE" w:rsidP="00C621CE">
      <w:pPr>
        <w:outlineLvl w:val="0"/>
        <w:rPr>
          <w:rFonts w:ascii="Times New Roman" w:hAnsi="Times New Roman" w:cs="Times New Roman"/>
        </w:rPr>
      </w:pPr>
    </w:p>
    <w:p w14:paraId="0CA76478" w14:textId="77777777" w:rsidR="00614BE1" w:rsidRDefault="00614BE1" w:rsidP="00C621CE">
      <w:pPr>
        <w:outlineLvl w:val="0"/>
        <w:rPr>
          <w:rFonts w:ascii="Times New Roman" w:hAnsi="Times New Roman" w:cs="Times New Roman"/>
        </w:rPr>
      </w:pPr>
    </w:p>
    <w:p w14:paraId="6D435639" w14:textId="31BE5F4B" w:rsidR="00C44C8E" w:rsidRDefault="00C621CE" w:rsidP="00E41433">
      <w:pPr>
        <w:outlineLvl w:val="0"/>
        <w:rPr>
          <w:rFonts w:ascii="Times New Roman" w:hAnsi="Times New Roman" w:cs="Times New Roman"/>
        </w:rPr>
      </w:pPr>
      <w:r w:rsidRPr="00614BE1">
        <w:rPr>
          <w:rFonts w:ascii="Times New Roman" w:hAnsi="Times New Roman" w:cs="Times New Roman"/>
          <w:b/>
          <w:bCs/>
        </w:rPr>
        <w:t>Weblink to Editoral Board: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</w:t>
      </w:r>
      <w:r w:rsidR="00537C9B">
        <w:rPr>
          <w:rFonts w:ascii="Times New Roman" w:hAnsi="Times New Roman" w:cs="Times New Roman"/>
        </w:rPr>
        <w:br/>
      </w:r>
    </w:p>
    <w:p w14:paraId="2A3A0143" w14:textId="613729D8" w:rsidR="008575CC" w:rsidRDefault="008575CC" w:rsidP="00733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provide </w:t>
      </w:r>
      <w:r w:rsidR="00E069DF">
        <w:rPr>
          <w:rFonts w:ascii="Times New Roman" w:hAnsi="Times New Roman" w:cs="Times New Roman"/>
        </w:rPr>
        <w:t>a</w:t>
      </w:r>
      <w:r w:rsidR="00A75E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rationale </w:t>
      </w:r>
      <w:r w:rsidR="00A75EB4">
        <w:rPr>
          <w:rFonts w:ascii="Times New Roman" w:hAnsi="Times New Roman" w:cs="Times New Roman"/>
        </w:rPr>
        <w:t xml:space="preserve">for your recommendation </w:t>
      </w:r>
      <w:r w:rsidR="00E069DF">
        <w:rPr>
          <w:rFonts w:ascii="Times New Roman" w:hAnsi="Times New Roman" w:cs="Times New Roman"/>
        </w:rPr>
        <w:t>and note</w:t>
      </w:r>
      <w:r w:rsidR="00A75EB4">
        <w:rPr>
          <w:rFonts w:ascii="Times New Roman" w:hAnsi="Times New Roman" w:cs="Times New Roman"/>
        </w:rPr>
        <w:t xml:space="preserve"> that the </w:t>
      </w:r>
      <w:r>
        <w:rPr>
          <w:rFonts w:ascii="Times New Roman" w:hAnsi="Times New Roman" w:cs="Times New Roman"/>
        </w:rPr>
        <w:t xml:space="preserve">review committee seeks external validation </w:t>
      </w:r>
      <w:r w:rsidR="00A75EB4">
        <w:rPr>
          <w:rFonts w:ascii="Times New Roman" w:hAnsi="Times New Roman" w:cs="Times New Roman"/>
        </w:rPr>
        <w:t>supporting categorization:</w:t>
      </w:r>
      <w:r w:rsidR="00021695">
        <w:rPr>
          <w:rFonts w:ascii="Times New Roman" w:hAnsi="Times New Roman" w:cs="Times New Roman"/>
        </w:rPr>
        <w:br/>
      </w:r>
    </w:p>
    <w:p w14:paraId="0E4F3A10" w14:textId="5B8FF96F" w:rsidR="008575CC" w:rsidRDefault="008575CC" w:rsidP="0073385A">
      <w:r>
        <w:rPr>
          <w:rFonts w:ascii="Times New Roman" w:hAnsi="Times New Roman" w:cs="Times New Roman"/>
        </w:rPr>
        <w:t>_________________________________________________________________________</w:t>
      </w:r>
      <w:r w:rsidR="00021695">
        <w:rPr>
          <w:rFonts w:ascii="Times New Roman" w:hAnsi="Times New Roman" w:cs="Times New Roman"/>
        </w:rPr>
        <w:br/>
      </w:r>
    </w:p>
    <w:p w14:paraId="3CC6361B" w14:textId="56BEE567" w:rsidR="00C621CE" w:rsidRPr="00614BE1" w:rsidRDefault="008575CC" w:rsidP="00C11E8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  <w:r w:rsidR="00021695">
        <w:rPr>
          <w:rFonts w:ascii="Times New Roman" w:hAnsi="Times New Roman" w:cs="Times New Roman"/>
        </w:rPr>
        <w:br/>
      </w:r>
      <w:r w:rsidR="00B86200">
        <w:rPr>
          <w:rFonts w:ascii="Times New Roman" w:hAnsi="Times New Roman" w:cs="Times New Roman"/>
        </w:rPr>
        <w:br/>
      </w:r>
      <w:r w:rsidR="00C621CE" w:rsidRPr="00614BE1">
        <w:rPr>
          <w:rFonts w:ascii="Times New Roman" w:hAnsi="Times New Roman" w:cs="Times New Roman"/>
          <w:b/>
          <w:u w:val="single"/>
        </w:rPr>
        <w:t xml:space="preserve">Catgeorization </w:t>
      </w:r>
      <w:r w:rsidR="00614BE1">
        <w:rPr>
          <w:rFonts w:ascii="Times New Roman" w:hAnsi="Times New Roman" w:cs="Times New Roman"/>
          <w:b/>
          <w:u w:val="single"/>
        </w:rPr>
        <w:t>R</w:t>
      </w:r>
      <w:r w:rsidR="00C621CE" w:rsidRPr="00614BE1">
        <w:rPr>
          <w:rFonts w:ascii="Times New Roman" w:hAnsi="Times New Roman" w:cs="Times New Roman"/>
          <w:b/>
          <w:u w:val="single"/>
        </w:rPr>
        <w:t xml:space="preserve">ecommendation from </w:t>
      </w:r>
      <w:r w:rsidR="00393791">
        <w:rPr>
          <w:rFonts w:ascii="Times New Roman" w:hAnsi="Times New Roman" w:cs="Times New Roman"/>
          <w:b/>
          <w:u w:val="single"/>
        </w:rPr>
        <w:t>Submitting Faculty</w:t>
      </w:r>
      <w:r w:rsidR="001A3FAD">
        <w:rPr>
          <w:rFonts w:ascii="Times New Roman" w:hAnsi="Times New Roman" w:cs="Times New Roman"/>
          <w:b/>
          <w:u w:val="single"/>
        </w:rPr>
        <w:t>:</w:t>
      </w:r>
    </w:p>
    <w:p w14:paraId="2F47577C" w14:textId="33CEE4FF" w:rsidR="00C11E89" w:rsidRPr="00C621CE" w:rsidRDefault="00C11E89" w:rsidP="00C11E89">
      <w:pPr>
        <w:rPr>
          <w:rFonts w:ascii="Times New Roman" w:hAnsi="Times New Roman" w:cs="Times New Roman"/>
          <w:b/>
        </w:rPr>
      </w:pPr>
      <w:r w:rsidRPr="00C621CE">
        <w:rPr>
          <w:rFonts w:ascii="Times New Roman" w:hAnsi="Times New Roman" w:cs="Times New Roman"/>
          <w:b/>
        </w:rPr>
        <w:br/>
        <w:t xml:space="preserve">Categorization:   </w:t>
      </w:r>
      <w:r w:rsidRPr="00C621CE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35802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FA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C621CE">
        <w:rPr>
          <w:rFonts w:ascii="Times New Roman" w:hAnsi="Times New Roman" w:cs="Times New Roman"/>
          <w:b/>
        </w:rPr>
        <w:t xml:space="preserve"> Premier </w:t>
      </w:r>
      <w:r w:rsidRPr="00C621CE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74217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FA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C621CE">
        <w:rPr>
          <w:rFonts w:ascii="Times New Roman" w:hAnsi="Times New Roman" w:cs="Times New Roman"/>
          <w:b/>
        </w:rPr>
        <w:t xml:space="preserve"> Superior </w:t>
      </w:r>
      <w:r w:rsidRPr="00C621CE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90521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FA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C621CE">
        <w:rPr>
          <w:rFonts w:ascii="Times New Roman" w:hAnsi="Times New Roman" w:cs="Times New Roman"/>
          <w:b/>
        </w:rPr>
        <w:t xml:space="preserve"> Major</w:t>
      </w:r>
    </w:p>
    <w:p w14:paraId="5EF3F49B" w14:textId="77777777" w:rsidR="00C11E89" w:rsidRPr="00C621CE" w:rsidRDefault="00C11E89" w:rsidP="00C11E89">
      <w:pPr>
        <w:rPr>
          <w:rFonts w:ascii="Times New Roman" w:hAnsi="Times New Roman" w:cs="Times New Roman"/>
          <w:b/>
        </w:rPr>
      </w:pPr>
    </w:p>
    <w:p w14:paraId="4FFBBFDD" w14:textId="77777777" w:rsidR="00C11E89" w:rsidRPr="00C621CE" w:rsidRDefault="00C11E89" w:rsidP="00C11E89">
      <w:pPr>
        <w:rPr>
          <w:rFonts w:ascii="Times New Roman" w:hAnsi="Times New Roman" w:cs="Times New Roman"/>
          <w:b/>
        </w:rPr>
      </w:pPr>
    </w:p>
    <w:p w14:paraId="07FC6E29" w14:textId="42C0B6B5" w:rsidR="00C11E89" w:rsidRPr="00C621CE" w:rsidRDefault="00C11E89" w:rsidP="00C11E89">
      <w:pPr>
        <w:rPr>
          <w:rFonts w:ascii="Times New Roman" w:hAnsi="Times New Roman" w:cs="Times New Roman"/>
          <w:b/>
        </w:rPr>
      </w:pPr>
      <w:r w:rsidRPr="00C621CE">
        <w:rPr>
          <w:rFonts w:ascii="Times New Roman" w:hAnsi="Times New Roman" w:cs="Times New Roman"/>
          <w:b/>
        </w:rPr>
        <w:t xml:space="preserve">Practice-focused:      </w:t>
      </w:r>
      <w:r w:rsidRPr="00C621CE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48622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FA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C621CE">
        <w:rPr>
          <w:rFonts w:ascii="Times New Roman" w:hAnsi="Times New Roman" w:cs="Times New Roman"/>
          <w:b/>
        </w:rPr>
        <w:t xml:space="preserve"> Yes</w:t>
      </w:r>
      <w:r w:rsidRPr="00C621CE">
        <w:rPr>
          <w:rFonts w:ascii="Times New Roman" w:hAnsi="Times New Roman" w:cs="Times New Roman"/>
          <w:b/>
        </w:rPr>
        <w:tab/>
      </w:r>
      <w:r w:rsidRPr="00C621CE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04706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FA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C621CE">
        <w:rPr>
          <w:rFonts w:ascii="Times New Roman" w:hAnsi="Times New Roman" w:cs="Times New Roman"/>
          <w:b/>
        </w:rPr>
        <w:t xml:space="preserve"> No</w:t>
      </w:r>
    </w:p>
    <w:p w14:paraId="7A1ACB72" w14:textId="77777777" w:rsidR="00C11E89" w:rsidRPr="00C621CE" w:rsidRDefault="00C11E89" w:rsidP="00C11E89">
      <w:pPr>
        <w:rPr>
          <w:rFonts w:ascii="Times New Roman" w:hAnsi="Times New Roman" w:cs="Times New Roman"/>
          <w:b/>
        </w:rPr>
      </w:pPr>
    </w:p>
    <w:p w14:paraId="70FBC93A" w14:textId="77777777" w:rsidR="00C11E89" w:rsidRPr="00C621CE" w:rsidRDefault="00C11E89" w:rsidP="00C11E89">
      <w:pPr>
        <w:rPr>
          <w:rFonts w:ascii="Times New Roman" w:hAnsi="Times New Roman" w:cs="Times New Roman"/>
          <w:b/>
        </w:rPr>
      </w:pPr>
    </w:p>
    <w:p w14:paraId="7551DD22" w14:textId="28879473" w:rsidR="00DC6B44" w:rsidRDefault="00C11E89" w:rsidP="008575CC">
      <w:pPr>
        <w:rPr>
          <w:rFonts w:ascii="Times New Roman" w:hAnsi="Times New Roman" w:cs="Times New Roman"/>
          <w:b/>
        </w:rPr>
      </w:pPr>
      <w:r w:rsidRPr="00C621CE">
        <w:rPr>
          <w:rFonts w:ascii="Times New Roman" w:hAnsi="Times New Roman" w:cs="Times New Roman"/>
          <w:b/>
        </w:rPr>
        <w:t>Date: _______________</w:t>
      </w:r>
    </w:p>
    <w:p w14:paraId="7456BE57" w14:textId="3ED10325" w:rsidR="00C621CE" w:rsidRDefault="00C621CE" w:rsidP="008575CC">
      <w:pPr>
        <w:rPr>
          <w:rFonts w:ascii="Times New Roman" w:hAnsi="Times New Roman" w:cs="Times New Roman"/>
          <w:b/>
        </w:rPr>
      </w:pPr>
    </w:p>
    <w:p w14:paraId="5568F9AB" w14:textId="77777777" w:rsidR="00614BE1" w:rsidRDefault="00614BE1" w:rsidP="008575CC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E6AEAA8" w14:textId="77777777" w:rsidR="00E41433" w:rsidRDefault="00E41433" w:rsidP="00E41433">
      <w:pPr>
        <w:outlineLvl w:val="0"/>
        <w:rPr>
          <w:rFonts w:ascii="Times New Roman" w:hAnsi="Times New Roman" w:cs="Times New Roman"/>
        </w:rPr>
      </w:pPr>
    </w:p>
    <w:p w14:paraId="16B932D5" w14:textId="77777777" w:rsidR="00E41433" w:rsidRPr="00B17590" w:rsidRDefault="00E41433" w:rsidP="00E41433">
      <w:pPr>
        <w:rPr>
          <w:rFonts w:ascii="Times New Roman" w:hAnsi="Times New Roman" w:cs="Times New Roman"/>
        </w:rPr>
      </w:pPr>
      <w:r w:rsidRPr="00B17590">
        <w:rPr>
          <w:rFonts w:ascii="Times New Roman" w:hAnsi="Times New Roman" w:cs="Times New Roman"/>
        </w:rPr>
        <w:t>The Director of Accreditation, Assessment, and Analytics provide the following metrics to facilitate appropriate categorization:</w:t>
      </w:r>
      <w:r w:rsidRPr="00B17590">
        <w:rPr>
          <w:rFonts w:ascii="Times New Roman" w:hAnsi="Times New Roman" w:cs="Times New Roman"/>
        </w:rPr>
        <w:br/>
      </w:r>
    </w:p>
    <w:tbl>
      <w:tblPr>
        <w:tblStyle w:val="TableGrid"/>
        <w:tblW w:w="9067" w:type="dxa"/>
        <w:tblInd w:w="198" w:type="dxa"/>
        <w:tblLook w:val="04A0" w:firstRow="1" w:lastRow="0" w:firstColumn="1" w:lastColumn="0" w:noHBand="0" w:noVBand="1"/>
      </w:tblPr>
      <w:tblGrid>
        <w:gridCol w:w="1097"/>
        <w:gridCol w:w="1096"/>
        <w:gridCol w:w="1054"/>
        <w:gridCol w:w="1230"/>
        <w:gridCol w:w="2610"/>
        <w:gridCol w:w="1980"/>
      </w:tblGrid>
      <w:tr w:rsidR="00E41433" w:rsidRPr="00B17590" w14:paraId="0B53B3E6" w14:textId="77777777" w:rsidTr="00E41433">
        <w:trPr>
          <w:trHeight w:val="983"/>
        </w:trPr>
        <w:tc>
          <w:tcPr>
            <w:tcW w:w="1097" w:type="dxa"/>
            <w:vAlign w:val="bottom"/>
          </w:tcPr>
          <w:p w14:paraId="59DFDC56" w14:textId="77777777" w:rsidR="00E41433" w:rsidRPr="00B17590" w:rsidRDefault="00E41433" w:rsidP="00560E8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13453177"/>
            <w:r w:rsidRPr="00B17590">
              <w:rPr>
                <w:rFonts w:ascii="Times New Roman" w:hAnsi="Times New Roman" w:cs="Times New Roman"/>
                <w:b/>
              </w:rPr>
              <w:t>ABDC category</w:t>
            </w:r>
          </w:p>
        </w:tc>
        <w:tc>
          <w:tcPr>
            <w:tcW w:w="1096" w:type="dxa"/>
            <w:vAlign w:val="bottom"/>
          </w:tcPr>
          <w:p w14:paraId="7C14A99A" w14:textId="77777777" w:rsidR="00E41433" w:rsidRPr="00B17590" w:rsidRDefault="00E41433" w:rsidP="00560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590">
              <w:rPr>
                <w:rFonts w:ascii="Times New Roman" w:hAnsi="Times New Roman" w:cs="Times New Roman"/>
                <w:b/>
              </w:rPr>
              <w:t>AJG</w:t>
            </w:r>
          </w:p>
          <w:p w14:paraId="3FBB7B65" w14:textId="77777777" w:rsidR="00E41433" w:rsidRPr="00B17590" w:rsidRDefault="00E41433" w:rsidP="00560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590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1054" w:type="dxa"/>
            <w:vAlign w:val="bottom"/>
          </w:tcPr>
          <w:p w14:paraId="1679B4AD" w14:textId="77777777" w:rsidR="00E41433" w:rsidRPr="00B17590" w:rsidRDefault="00E41433" w:rsidP="00560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590">
              <w:rPr>
                <w:rFonts w:ascii="Times New Roman" w:hAnsi="Times New Roman" w:cs="Times New Roman"/>
                <w:b/>
              </w:rPr>
              <w:t>Impact Factor</w:t>
            </w:r>
          </w:p>
        </w:tc>
        <w:tc>
          <w:tcPr>
            <w:tcW w:w="1230" w:type="dxa"/>
            <w:vAlign w:val="bottom"/>
          </w:tcPr>
          <w:p w14:paraId="5615024D" w14:textId="77777777" w:rsidR="00E41433" w:rsidRPr="00B17590" w:rsidRDefault="00E41433" w:rsidP="00560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590">
              <w:rPr>
                <w:rFonts w:ascii="Times New Roman" w:hAnsi="Times New Roman" w:cs="Times New Roman"/>
                <w:b/>
              </w:rPr>
              <w:t>5-year Impact Factor</w:t>
            </w:r>
          </w:p>
        </w:tc>
        <w:tc>
          <w:tcPr>
            <w:tcW w:w="2610" w:type="dxa"/>
            <w:vAlign w:val="bottom"/>
          </w:tcPr>
          <w:p w14:paraId="7F061950" w14:textId="77777777" w:rsidR="00E41433" w:rsidRPr="00B17590" w:rsidRDefault="00E41433" w:rsidP="00560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590">
              <w:rPr>
                <w:rFonts w:ascii="Times New Roman" w:hAnsi="Times New Roman" w:cs="Times New Roman"/>
                <w:b/>
              </w:rPr>
              <w:t>Source Normalized Impact per Paper (SNIP)</w:t>
            </w:r>
          </w:p>
        </w:tc>
        <w:tc>
          <w:tcPr>
            <w:tcW w:w="1980" w:type="dxa"/>
            <w:vAlign w:val="bottom"/>
          </w:tcPr>
          <w:p w14:paraId="28060DFF" w14:textId="77777777" w:rsidR="00E41433" w:rsidRPr="00B17590" w:rsidRDefault="00E41433" w:rsidP="00560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590">
              <w:rPr>
                <w:rFonts w:ascii="Times New Roman" w:hAnsi="Times New Roman" w:cs="Times New Roman"/>
                <w:b/>
              </w:rPr>
              <w:t>SCImago Journal Rank (SJR)</w:t>
            </w:r>
          </w:p>
        </w:tc>
      </w:tr>
      <w:tr w:rsidR="00E41433" w14:paraId="785F904C" w14:textId="77777777" w:rsidTr="00E41433">
        <w:trPr>
          <w:trHeight w:val="288"/>
        </w:trPr>
        <w:tc>
          <w:tcPr>
            <w:tcW w:w="1097" w:type="dxa"/>
          </w:tcPr>
          <w:p w14:paraId="2529443D" w14:textId="77777777" w:rsidR="00E41433" w:rsidRPr="00B17590" w:rsidRDefault="00E41433" w:rsidP="00560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3B2BAF27" w14:textId="77777777" w:rsidR="00E41433" w:rsidRPr="00B17590" w:rsidRDefault="00E41433" w:rsidP="00560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14:paraId="15EB4097" w14:textId="221C7801" w:rsidR="00E41433" w:rsidRPr="00B17590" w:rsidRDefault="00E41433" w:rsidP="00560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7D199706" w14:textId="77777777" w:rsidR="00E41433" w:rsidRPr="00C8725B" w:rsidRDefault="00E41433" w:rsidP="00560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59C3CDE5" w14:textId="77777777" w:rsidR="00E41433" w:rsidRPr="00C8725B" w:rsidRDefault="00E41433" w:rsidP="00560E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7BEA8D3" w14:textId="77777777" w:rsidR="00E41433" w:rsidRPr="00C8725B" w:rsidRDefault="00E41433" w:rsidP="00560E8F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6E980ACA" w14:textId="77777777" w:rsidR="00E41433" w:rsidRDefault="00E41433" w:rsidP="008575CC">
      <w:pPr>
        <w:rPr>
          <w:rFonts w:ascii="Times New Roman" w:hAnsi="Times New Roman" w:cs="Times New Roman"/>
        </w:rPr>
      </w:pPr>
    </w:p>
    <w:p w14:paraId="5EC6DD27" w14:textId="77777777" w:rsidR="00393791" w:rsidRPr="00614BE1" w:rsidRDefault="00393791" w:rsidP="00393791">
      <w:pPr>
        <w:rPr>
          <w:rFonts w:ascii="Times New Roman" w:hAnsi="Times New Roman" w:cs="Times New Roman"/>
          <w:b/>
          <w:u w:val="single"/>
        </w:rPr>
      </w:pPr>
      <w:r w:rsidRPr="00614BE1">
        <w:rPr>
          <w:rFonts w:ascii="Times New Roman" w:hAnsi="Times New Roman" w:cs="Times New Roman"/>
          <w:b/>
          <w:u w:val="single"/>
        </w:rPr>
        <w:t xml:space="preserve">Catgeorization </w:t>
      </w:r>
      <w:r>
        <w:rPr>
          <w:rFonts w:ascii="Times New Roman" w:hAnsi="Times New Roman" w:cs="Times New Roman"/>
          <w:b/>
          <w:u w:val="single"/>
        </w:rPr>
        <w:t>R</w:t>
      </w:r>
      <w:r w:rsidRPr="00614BE1">
        <w:rPr>
          <w:rFonts w:ascii="Times New Roman" w:hAnsi="Times New Roman" w:cs="Times New Roman"/>
          <w:b/>
          <w:u w:val="single"/>
        </w:rPr>
        <w:t xml:space="preserve">ecommendation from </w:t>
      </w:r>
      <w:r>
        <w:rPr>
          <w:rFonts w:ascii="Times New Roman" w:hAnsi="Times New Roman" w:cs="Times New Roman"/>
          <w:b/>
          <w:u w:val="single"/>
        </w:rPr>
        <w:t>Area:</w:t>
      </w:r>
    </w:p>
    <w:p w14:paraId="0E1EFDA2" w14:textId="086C0A2C" w:rsidR="00393791" w:rsidRPr="00C621CE" w:rsidRDefault="00393791" w:rsidP="00393791">
      <w:pPr>
        <w:rPr>
          <w:rFonts w:ascii="Times New Roman" w:hAnsi="Times New Roman" w:cs="Times New Roman"/>
          <w:b/>
        </w:rPr>
      </w:pPr>
      <w:r w:rsidRPr="00C621CE">
        <w:rPr>
          <w:rFonts w:ascii="Times New Roman" w:hAnsi="Times New Roman" w:cs="Times New Roman"/>
          <w:b/>
        </w:rPr>
        <w:br/>
        <w:t xml:space="preserve">Categorization:   </w:t>
      </w:r>
      <w:r w:rsidRPr="00C621CE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11078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C621CE">
        <w:rPr>
          <w:rFonts w:ascii="Times New Roman" w:hAnsi="Times New Roman" w:cs="Times New Roman"/>
          <w:b/>
        </w:rPr>
        <w:t xml:space="preserve"> Premier </w:t>
      </w:r>
      <w:r w:rsidRPr="00C621CE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97387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C621CE">
        <w:rPr>
          <w:rFonts w:ascii="Times New Roman" w:hAnsi="Times New Roman" w:cs="Times New Roman"/>
          <w:b/>
        </w:rPr>
        <w:t xml:space="preserve"> Superior </w:t>
      </w:r>
      <w:r w:rsidRPr="00C621CE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35171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C621CE">
        <w:rPr>
          <w:rFonts w:ascii="Times New Roman" w:hAnsi="Times New Roman" w:cs="Times New Roman"/>
          <w:b/>
        </w:rPr>
        <w:t xml:space="preserve"> Major</w:t>
      </w:r>
    </w:p>
    <w:p w14:paraId="55F4E8DF" w14:textId="77777777" w:rsidR="00393791" w:rsidRPr="00C621CE" w:rsidRDefault="00393791" w:rsidP="00393791">
      <w:pPr>
        <w:rPr>
          <w:rFonts w:ascii="Times New Roman" w:hAnsi="Times New Roman" w:cs="Times New Roman"/>
          <w:b/>
        </w:rPr>
      </w:pPr>
    </w:p>
    <w:p w14:paraId="2F96959E" w14:textId="77777777" w:rsidR="00393791" w:rsidRPr="00C621CE" w:rsidRDefault="00393791" w:rsidP="00393791">
      <w:pPr>
        <w:rPr>
          <w:rFonts w:ascii="Times New Roman" w:hAnsi="Times New Roman" w:cs="Times New Roman"/>
          <w:b/>
        </w:rPr>
      </w:pPr>
    </w:p>
    <w:p w14:paraId="3EF6A9BD" w14:textId="77777777" w:rsidR="00393791" w:rsidRPr="00C621CE" w:rsidRDefault="00393791" w:rsidP="00393791">
      <w:pPr>
        <w:rPr>
          <w:rFonts w:ascii="Times New Roman" w:hAnsi="Times New Roman" w:cs="Times New Roman"/>
          <w:b/>
        </w:rPr>
      </w:pPr>
      <w:r w:rsidRPr="00C621CE">
        <w:rPr>
          <w:rFonts w:ascii="Times New Roman" w:hAnsi="Times New Roman" w:cs="Times New Roman"/>
          <w:b/>
        </w:rPr>
        <w:t xml:space="preserve">Practice-focused:      </w:t>
      </w:r>
      <w:r w:rsidRPr="00C621CE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61637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C621CE">
        <w:rPr>
          <w:rFonts w:ascii="Times New Roman" w:hAnsi="Times New Roman" w:cs="Times New Roman"/>
          <w:b/>
        </w:rPr>
        <w:t xml:space="preserve"> Yes</w:t>
      </w:r>
      <w:r w:rsidRPr="00C621CE">
        <w:rPr>
          <w:rFonts w:ascii="Times New Roman" w:hAnsi="Times New Roman" w:cs="Times New Roman"/>
          <w:b/>
        </w:rPr>
        <w:tab/>
      </w:r>
      <w:r w:rsidRPr="00C621CE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49099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C621CE">
        <w:rPr>
          <w:rFonts w:ascii="Times New Roman" w:hAnsi="Times New Roman" w:cs="Times New Roman"/>
          <w:b/>
        </w:rPr>
        <w:t xml:space="preserve"> No</w:t>
      </w:r>
    </w:p>
    <w:p w14:paraId="17DA7B40" w14:textId="77777777" w:rsidR="00393791" w:rsidRPr="00C621CE" w:rsidRDefault="00393791" w:rsidP="00393791">
      <w:pPr>
        <w:rPr>
          <w:rFonts w:ascii="Times New Roman" w:hAnsi="Times New Roman" w:cs="Times New Roman"/>
          <w:b/>
        </w:rPr>
      </w:pPr>
    </w:p>
    <w:p w14:paraId="33B6F395" w14:textId="77777777" w:rsidR="00393791" w:rsidRPr="00C621CE" w:rsidRDefault="00393791" w:rsidP="00393791">
      <w:pPr>
        <w:rPr>
          <w:rFonts w:ascii="Times New Roman" w:hAnsi="Times New Roman" w:cs="Times New Roman"/>
          <w:b/>
        </w:rPr>
      </w:pPr>
    </w:p>
    <w:p w14:paraId="0CAB70DA" w14:textId="77777777" w:rsidR="00393791" w:rsidRDefault="00393791" w:rsidP="00393791">
      <w:pPr>
        <w:rPr>
          <w:rFonts w:ascii="Times New Roman" w:hAnsi="Times New Roman" w:cs="Times New Roman"/>
          <w:b/>
        </w:rPr>
      </w:pPr>
      <w:r w:rsidRPr="00C621CE">
        <w:rPr>
          <w:rFonts w:ascii="Times New Roman" w:hAnsi="Times New Roman" w:cs="Times New Roman"/>
          <w:b/>
        </w:rPr>
        <w:t>Date: _______________</w:t>
      </w:r>
    </w:p>
    <w:p w14:paraId="7CA274AD" w14:textId="77777777" w:rsidR="00393791" w:rsidRPr="00C621CE" w:rsidRDefault="00393791" w:rsidP="008575CC">
      <w:pPr>
        <w:rPr>
          <w:rFonts w:ascii="Times New Roman" w:hAnsi="Times New Roman" w:cs="Times New Roman"/>
        </w:rPr>
      </w:pPr>
    </w:p>
    <w:sectPr w:rsidR="00393791" w:rsidRPr="00C621CE" w:rsidSect="00571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B5459" w14:textId="77777777" w:rsidR="00E053B5" w:rsidRDefault="00E053B5" w:rsidP="00D25955">
      <w:r>
        <w:separator/>
      </w:r>
    </w:p>
  </w:endnote>
  <w:endnote w:type="continuationSeparator" w:id="0">
    <w:p w14:paraId="16E1728F" w14:textId="77777777" w:rsidR="00E053B5" w:rsidRDefault="00E053B5" w:rsidP="00D25955">
      <w:r>
        <w:continuationSeparator/>
      </w:r>
    </w:p>
  </w:endnote>
  <w:endnote w:type="continuationNotice" w:id="1">
    <w:p w14:paraId="7CFD4D1F" w14:textId="77777777" w:rsidR="00E053B5" w:rsidRDefault="00E05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A18B5" w14:textId="77777777" w:rsidR="00E053B5" w:rsidRDefault="00E053B5" w:rsidP="00D25955">
      <w:r>
        <w:separator/>
      </w:r>
    </w:p>
  </w:footnote>
  <w:footnote w:type="continuationSeparator" w:id="0">
    <w:p w14:paraId="2228C395" w14:textId="77777777" w:rsidR="00E053B5" w:rsidRDefault="00E053B5" w:rsidP="00D25955">
      <w:r>
        <w:continuationSeparator/>
      </w:r>
    </w:p>
  </w:footnote>
  <w:footnote w:type="continuationNotice" w:id="1">
    <w:p w14:paraId="123002DA" w14:textId="77777777" w:rsidR="00E053B5" w:rsidRDefault="00E053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7C6F"/>
    <w:multiLevelType w:val="hybridMultilevel"/>
    <w:tmpl w:val="5B44A6FC"/>
    <w:lvl w:ilvl="0" w:tplc="5470E2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0B"/>
    <w:rsid w:val="0001691F"/>
    <w:rsid w:val="00021695"/>
    <w:rsid w:val="000610B8"/>
    <w:rsid w:val="00066F77"/>
    <w:rsid w:val="0006788E"/>
    <w:rsid w:val="00076081"/>
    <w:rsid w:val="00087ECC"/>
    <w:rsid w:val="0009456F"/>
    <w:rsid w:val="000C353E"/>
    <w:rsid w:val="000D5603"/>
    <w:rsid w:val="000F6D99"/>
    <w:rsid w:val="000F724B"/>
    <w:rsid w:val="001105F2"/>
    <w:rsid w:val="001253B1"/>
    <w:rsid w:val="0015680E"/>
    <w:rsid w:val="00170B65"/>
    <w:rsid w:val="001735E7"/>
    <w:rsid w:val="00192D57"/>
    <w:rsid w:val="001A3FAD"/>
    <w:rsid w:val="001A4F98"/>
    <w:rsid w:val="001C36DA"/>
    <w:rsid w:val="001D2BCB"/>
    <w:rsid w:val="001F0EDC"/>
    <w:rsid w:val="001F19AC"/>
    <w:rsid w:val="001F2FDE"/>
    <w:rsid w:val="001F3999"/>
    <w:rsid w:val="001F7725"/>
    <w:rsid w:val="0021310B"/>
    <w:rsid w:val="00280BE5"/>
    <w:rsid w:val="00281638"/>
    <w:rsid w:val="002B26FE"/>
    <w:rsid w:val="002B6514"/>
    <w:rsid w:val="002C1C5D"/>
    <w:rsid w:val="002D1D43"/>
    <w:rsid w:val="002E4EA9"/>
    <w:rsid w:val="002F436C"/>
    <w:rsid w:val="00304C1D"/>
    <w:rsid w:val="00330A86"/>
    <w:rsid w:val="00335809"/>
    <w:rsid w:val="0034604F"/>
    <w:rsid w:val="00357087"/>
    <w:rsid w:val="00357F5C"/>
    <w:rsid w:val="00365426"/>
    <w:rsid w:val="00365D56"/>
    <w:rsid w:val="003845B4"/>
    <w:rsid w:val="00393791"/>
    <w:rsid w:val="003B44B9"/>
    <w:rsid w:val="003D0A07"/>
    <w:rsid w:val="003E6E87"/>
    <w:rsid w:val="003F4A67"/>
    <w:rsid w:val="0040530F"/>
    <w:rsid w:val="00417E46"/>
    <w:rsid w:val="0045280E"/>
    <w:rsid w:val="0046196E"/>
    <w:rsid w:val="004965AC"/>
    <w:rsid w:val="004B68F6"/>
    <w:rsid w:val="004B7981"/>
    <w:rsid w:val="004C3A0F"/>
    <w:rsid w:val="004D390B"/>
    <w:rsid w:val="004E5C18"/>
    <w:rsid w:val="004E7F02"/>
    <w:rsid w:val="004F5609"/>
    <w:rsid w:val="005058FE"/>
    <w:rsid w:val="00517C48"/>
    <w:rsid w:val="00524099"/>
    <w:rsid w:val="00530A2D"/>
    <w:rsid w:val="00531549"/>
    <w:rsid w:val="00537C9B"/>
    <w:rsid w:val="0054566C"/>
    <w:rsid w:val="00571F62"/>
    <w:rsid w:val="0057260A"/>
    <w:rsid w:val="00586EB9"/>
    <w:rsid w:val="00594BF7"/>
    <w:rsid w:val="005A1649"/>
    <w:rsid w:val="005C46D5"/>
    <w:rsid w:val="005E6384"/>
    <w:rsid w:val="005F29C1"/>
    <w:rsid w:val="005F6ED2"/>
    <w:rsid w:val="00605F4A"/>
    <w:rsid w:val="00614BE1"/>
    <w:rsid w:val="00647707"/>
    <w:rsid w:val="006978E3"/>
    <w:rsid w:val="006B4CD2"/>
    <w:rsid w:val="006C145E"/>
    <w:rsid w:val="006D405B"/>
    <w:rsid w:val="006F16A7"/>
    <w:rsid w:val="0073385A"/>
    <w:rsid w:val="00775582"/>
    <w:rsid w:val="00776D9E"/>
    <w:rsid w:val="007805E9"/>
    <w:rsid w:val="007C1327"/>
    <w:rsid w:val="007D7FAC"/>
    <w:rsid w:val="007E12B4"/>
    <w:rsid w:val="007F567F"/>
    <w:rsid w:val="00804B41"/>
    <w:rsid w:val="00817A2E"/>
    <w:rsid w:val="008575CC"/>
    <w:rsid w:val="00866520"/>
    <w:rsid w:val="00895ABF"/>
    <w:rsid w:val="008A729E"/>
    <w:rsid w:val="008B0337"/>
    <w:rsid w:val="008C3585"/>
    <w:rsid w:val="009022E8"/>
    <w:rsid w:val="009102AE"/>
    <w:rsid w:val="00952A38"/>
    <w:rsid w:val="0095592F"/>
    <w:rsid w:val="0096311B"/>
    <w:rsid w:val="00970D81"/>
    <w:rsid w:val="00977E5E"/>
    <w:rsid w:val="00982E53"/>
    <w:rsid w:val="009878FD"/>
    <w:rsid w:val="009947E3"/>
    <w:rsid w:val="009E1D8E"/>
    <w:rsid w:val="009F4EB7"/>
    <w:rsid w:val="009F7099"/>
    <w:rsid w:val="00A142B4"/>
    <w:rsid w:val="00A26CCA"/>
    <w:rsid w:val="00A374E3"/>
    <w:rsid w:val="00A53D20"/>
    <w:rsid w:val="00A572D6"/>
    <w:rsid w:val="00A60C2C"/>
    <w:rsid w:val="00A65467"/>
    <w:rsid w:val="00A75EB4"/>
    <w:rsid w:val="00A84821"/>
    <w:rsid w:val="00A84F50"/>
    <w:rsid w:val="00AA5B95"/>
    <w:rsid w:val="00AA7E18"/>
    <w:rsid w:val="00AB3575"/>
    <w:rsid w:val="00AC355E"/>
    <w:rsid w:val="00AD374B"/>
    <w:rsid w:val="00AD7976"/>
    <w:rsid w:val="00AE3D94"/>
    <w:rsid w:val="00AF0B96"/>
    <w:rsid w:val="00AF35E0"/>
    <w:rsid w:val="00B010F1"/>
    <w:rsid w:val="00B17590"/>
    <w:rsid w:val="00B3255F"/>
    <w:rsid w:val="00B42015"/>
    <w:rsid w:val="00B503E1"/>
    <w:rsid w:val="00B54BA6"/>
    <w:rsid w:val="00B74CDD"/>
    <w:rsid w:val="00B86200"/>
    <w:rsid w:val="00B908F5"/>
    <w:rsid w:val="00BA310B"/>
    <w:rsid w:val="00BB2690"/>
    <w:rsid w:val="00BC1D03"/>
    <w:rsid w:val="00BD5DC3"/>
    <w:rsid w:val="00C11E89"/>
    <w:rsid w:val="00C259A6"/>
    <w:rsid w:val="00C44C8E"/>
    <w:rsid w:val="00C47261"/>
    <w:rsid w:val="00C528B2"/>
    <w:rsid w:val="00C621CE"/>
    <w:rsid w:val="00C8725B"/>
    <w:rsid w:val="00CC0A51"/>
    <w:rsid w:val="00CC41A6"/>
    <w:rsid w:val="00CF31A9"/>
    <w:rsid w:val="00D053E9"/>
    <w:rsid w:val="00D25955"/>
    <w:rsid w:val="00D543B3"/>
    <w:rsid w:val="00D82D43"/>
    <w:rsid w:val="00D877BA"/>
    <w:rsid w:val="00D96EB2"/>
    <w:rsid w:val="00D97346"/>
    <w:rsid w:val="00DB32C2"/>
    <w:rsid w:val="00DC6B44"/>
    <w:rsid w:val="00DD19A0"/>
    <w:rsid w:val="00DE18D8"/>
    <w:rsid w:val="00DE7476"/>
    <w:rsid w:val="00DF0430"/>
    <w:rsid w:val="00DF769C"/>
    <w:rsid w:val="00E053B5"/>
    <w:rsid w:val="00E069DF"/>
    <w:rsid w:val="00E12292"/>
    <w:rsid w:val="00E41433"/>
    <w:rsid w:val="00E462FD"/>
    <w:rsid w:val="00E5392F"/>
    <w:rsid w:val="00E57A5E"/>
    <w:rsid w:val="00E63E9B"/>
    <w:rsid w:val="00E6765E"/>
    <w:rsid w:val="00E80606"/>
    <w:rsid w:val="00E825FB"/>
    <w:rsid w:val="00EA71C4"/>
    <w:rsid w:val="00EC252E"/>
    <w:rsid w:val="00F0334E"/>
    <w:rsid w:val="00F06105"/>
    <w:rsid w:val="00F10C3D"/>
    <w:rsid w:val="00F145C6"/>
    <w:rsid w:val="00F656B3"/>
    <w:rsid w:val="00FB7B9B"/>
    <w:rsid w:val="00FC70FA"/>
    <w:rsid w:val="00FD1C65"/>
    <w:rsid w:val="00FD2315"/>
    <w:rsid w:val="00FE1F54"/>
    <w:rsid w:val="00F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DE515"/>
  <w14:defaultImageDpi w14:val="32767"/>
  <w15:docId w15:val="{656FDCD6-99AC-461E-BAC8-605E159F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955"/>
  </w:style>
  <w:style w:type="paragraph" w:styleId="Footer">
    <w:name w:val="footer"/>
    <w:basedOn w:val="Normal"/>
    <w:link w:val="FooterChar"/>
    <w:uiPriority w:val="99"/>
    <w:unhideWhenUsed/>
    <w:rsid w:val="00D25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955"/>
  </w:style>
  <w:style w:type="paragraph" w:styleId="BalloonText">
    <w:name w:val="Balloon Text"/>
    <w:basedOn w:val="Normal"/>
    <w:link w:val="BalloonTextChar"/>
    <w:uiPriority w:val="99"/>
    <w:semiHidden/>
    <w:unhideWhenUsed/>
    <w:rsid w:val="00D2595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95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9E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5E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E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E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E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E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7A5E"/>
  </w:style>
  <w:style w:type="paragraph" w:styleId="FootnoteText">
    <w:name w:val="footnote text"/>
    <w:basedOn w:val="Normal"/>
    <w:link w:val="FootnoteTextChar"/>
    <w:uiPriority w:val="99"/>
    <w:unhideWhenUsed/>
    <w:rsid w:val="00C44C8E"/>
  </w:style>
  <w:style w:type="character" w:customStyle="1" w:styleId="FootnoteTextChar">
    <w:name w:val="Footnote Text Char"/>
    <w:basedOn w:val="DefaultParagraphFont"/>
    <w:link w:val="FootnoteText"/>
    <w:uiPriority w:val="99"/>
    <w:rsid w:val="00C44C8E"/>
  </w:style>
  <w:style w:type="character" w:styleId="FootnoteReference">
    <w:name w:val="footnote reference"/>
    <w:basedOn w:val="DefaultParagraphFont"/>
    <w:uiPriority w:val="99"/>
    <w:unhideWhenUsed/>
    <w:rsid w:val="00C44C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44C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C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A5362.04B4F74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4ff117-e21e-49cf-80a0-7c64683f5512">
      <Terms xmlns="http://schemas.microsoft.com/office/infopath/2007/PartnerControls"/>
    </lcf76f155ced4ddcb4097134ff3c332f>
    <TaxCatchAll xmlns="d2d9160d-13a2-4311-9b67-535df8a5dd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13F18DD679B43BBFF3A0326C4F417" ma:contentTypeVersion="18" ma:contentTypeDescription="Create a new document." ma:contentTypeScope="" ma:versionID="e042bd71154253668ad408278b831312">
  <xsd:schema xmlns:xsd="http://www.w3.org/2001/XMLSchema" xmlns:xs="http://www.w3.org/2001/XMLSchema" xmlns:p="http://schemas.microsoft.com/office/2006/metadata/properties" xmlns:ns2="0c4ff117-e21e-49cf-80a0-7c64683f5512" xmlns:ns3="d2d9160d-13a2-4311-9b67-535df8a5dd93" targetNamespace="http://schemas.microsoft.com/office/2006/metadata/properties" ma:root="true" ma:fieldsID="b174ee29d0abd1b29f6e611fe4caf69c" ns2:_="" ns3:_="">
    <xsd:import namespace="0c4ff117-e21e-49cf-80a0-7c64683f5512"/>
    <xsd:import namespace="d2d9160d-13a2-4311-9b67-535df8a5d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f117-e21e-49cf-80a0-7c64683f5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6c1bbba-1a2d-496b-84ee-32d915066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9160d-13a2-4311-9b67-535df8a5dd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2036a9-cc4c-49f4-9da3-65529c05d2e1}" ma:internalName="TaxCatchAll" ma:showField="CatchAllData" ma:web="d2d9160d-13a2-4311-9b67-535df8a5d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D97F80-26D4-4E59-83F1-62E561D293F9}">
  <ds:schemaRefs>
    <ds:schemaRef ds:uri="http://schemas.microsoft.com/office/2006/metadata/properties"/>
    <ds:schemaRef ds:uri="http://schemas.microsoft.com/office/infopath/2007/PartnerControls"/>
    <ds:schemaRef ds:uri="0c4ff117-e21e-49cf-80a0-7c64683f5512"/>
    <ds:schemaRef ds:uri="d2d9160d-13a2-4311-9b67-535df8a5dd93"/>
  </ds:schemaRefs>
</ds:datastoreItem>
</file>

<file path=customXml/itemProps2.xml><?xml version="1.0" encoding="utf-8"?>
<ds:datastoreItem xmlns:ds="http://schemas.openxmlformats.org/officeDocument/2006/customXml" ds:itemID="{D02C6D0C-AD49-4407-83A3-11534A14B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ff117-e21e-49cf-80a0-7c64683f5512"/>
    <ds:schemaRef ds:uri="d2d9160d-13a2-4311-9b67-535df8a5d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541D1-0344-42A4-A765-96147282C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78D34-20A3-4353-AF86-75B01958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 Hess</dc:creator>
  <cp:keywords/>
  <dc:description/>
  <cp:lastModifiedBy>Mira Sharma</cp:lastModifiedBy>
  <cp:revision>2</cp:revision>
  <dcterms:created xsi:type="dcterms:W3CDTF">2024-04-24T18:10:00Z</dcterms:created>
  <dcterms:modified xsi:type="dcterms:W3CDTF">2024-04-24T18:10:00Z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0x01010001E13F18DD679B43BBFF3A0326C4F417</vt:lpwstr>
  </property>
  <property fmtid="{D5CDD505-2E9C-101B-9397-08002B2CF9AE}" pid="3" name="MediaServiceImageTags">
    <vt:lpwstr/>
  </property>
</Properties>
</file>